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E6" w:rsidRDefault="006458E6" w:rsidP="005B44A0">
      <w:pPr>
        <w:pStyle w:val="a3"/>
        <w:spacing w:before="0" w:beforeAutospacing="0" w:after="0" w:afterAutospacing="0"/>
        <w:jc w:val="both"/>
      </w:pPr>
    </w:p>
    <w:p w:rsidR="00DF4BCD" w:rsidRPr="00BB7E8D" w:rsidRDefault="00DF4BCD" w:rsidP="00DF4BC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F4BCD" w:rsidRPr="00BB7E8D" w:rsidRDefault="00DF4BCD" w:rsidP="00DF4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DF4BCD" w:rsidRPr="00EB7A57" w:rsidRDefault="00DF4BCD" w:rsidP="00DF4B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BB7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F4BCD" w:rsidRDefault="00DF4BCD" w:rsidP="00DF4BCD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7E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РАСПОРЯЖЕНИЕ</w:t>
      </w:r>
    </w:p>
    <w:p w:rsidR="00DF4BCD" w:rsidRPr="00BB7E8D" w:rsidRDefault="00DF4BCD" w:rsidP="00DF4BCD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4BCD" w:rsidRDefault="00D81CEA" w:rsidP="00DF4BC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22</w:t>
      </w:r>
      <w:r w:rsidR="00DF4BC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.11.2016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№  51</w:t>
      </w:r>
      <w:r w:rsidR="00DF4BC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-р</w:t>
      </w:r>
    </w:p>
    <w:p w:rsidR="00DF4BCD" w:rsidRPr="00D32B10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>Об утверждении Порядка проведения</w:t>
      </w:r>
    </w:p>
    <w:p w:rsidR="00DF4BCD" w:rsidRPr="00D32B10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предварительной записи на личный прием </w:t>
      </w:r>
    </w:p>
    <w:p w:rsidR="00DF4BCD" w:rsidRPr="00D32B10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D32B10">
        <w:rPr>
          <w:rFonts w:ascii="Times New Roman" w:hAnsi="Times New Roman"/>
          <w:bCs/>
          <w:sz w:val="24"/>
          <w:szCs w:val="24"/>
        </w:rPr>
        <w:t xml:space="preserve">в общероссийский день приема граждан </w:t>
      </w:r>
    </w:p>
    <w:p w:rsid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12 декабря 2016</w:t>
      </w:r>
      <w:r w:rsidRPr="00D32B10">
        <w:rPr>
          <w:rFonts w:ascii="Times New Roman" w:hAnsi="Times New Roman"/>
          <w:bCs/>
          <w:sz w:val="24"/>
          <w:szCs w:val="24"/>
        </w:rPr>
        <w:t xml:space="preserve"> года</w:t>
      </w:r>
    </w:p>
    <w:p w:rsid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Методическими рекомендациями по проведению общероссийского дня приема граждан, утвержденными  </w:t>
      </w:r>
      <w:r w:rsidRPr="00DF4BCD">
        <w:rPr>
          <w:rFonts w:ascii="Times New Roman" w:eastAsia="Times New Roman" w:hAnsi="Times New Roman" w:cs="Calibri"/>
          <w:sz w:val="24"/>
          <w:szCs w:val="24"/>
          <w:lang w:eastAsia="ru-RU"/>
        </w:rPr>
        <w:t>заместителем Руководителя Администрации Президента Российской Федерации, руководителем рабочей группы при Администрации Президента Российской Федерации по координации и оценке работы с обращениями граждан и организаций 30 июля 2015 года №А1-3272в</w:t>
      </w: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hyperlink w:anchor="Par30" w:history="1">
        <w:r w:rsidRPr="00DF4BC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предварительной записи на личный прием граждан в а</w:t>
      </w:r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дминистрации МО «</w:t>
      </w:r>
      <w:proofErr w:type="spellStart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</w:t>
      </w:r>
      <w:proofErr w:type="spellStart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</w:t>
      </w: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общероссийский день приема граждан согласно приложению.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Назначить ответственным за осуществление предварительной записи на личный прием граждан в </w:t>
      </w:r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администрации МО «</w:t>
      </w:r>
      <w:proofErr w:type="spellStart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DF4BC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 </w:t>
      </w: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специалиста администрации </w:t>
      </w:r>
      <w:proofErr w:type="spellStart"/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Ворохову</w:t>
      </w:r>
      <w:proofErr w:type="spellEnd"/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Ольгу Николаевну.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Предварительную запись осуществить в период с 28 ноября по 09 декабря 2016 года.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за исполнением распоряжения оставляю за собой.</w:t>
      </w:r>
    </w:p>
    <w:p w:rsidR="00DF4BCD" w:rsidRPr="00DF4BCD" w:rsidRDefault="00DF4BCD" w:rsidP="00DF4BCD">
      <w:pPr>
        <w:rPr>
          <w:sz w:val="24"/>
          <w:szCs w:val="24"/>
        </w:rPr>
      </w:pPr>
    </w:p>
    <w:p w:rsidR="00DF4BCD" w:rsidRPr="00DF4BCD" w:rsidRDefault="00DF4BCD" w:rsidP="00DF4BCD">
      <w:pPr>
        <w:rPr>
          <w:sz w:val="24"/>
          <w:szCs w:val="24"/>
        </w:rPr>
      </w:pPr>
    </w:p>
    <w:p w:rsidR="00DF4BCD" w:rsidRPr="00DF4BCD" w:rsidRDefault="00DF4BCD" w:rsidP="00DF4BCD">
      <w:pPr>
        <w:rPr>
          <w:sz w:val="24"/>
          <w:szCs w:val="24"/>
        </w:rPr>
      </w:pPr>
    </w:p>
    <w:p w:rsidR="00DF4BCD" w:rsidRDefault="00DF4BCD" w:rsidP="00D81CEA">
      <w:pPr>
        <w:rPr>
          <w:rFonts w:ascii="Times New Roman" w:hAnsi="Times New Roman" w:cs="Times New Roman"/>
          <w:sz w:val="24"/>
          <w:szCs w:val="24"/>
        </w:rPr>
      </w:pPr>
      <w:r w:rsidRPr="00DF4BCD">
        <w:rPr>
          <w:rFonts w:ascii="Times New Roman" w:hAnsi="Times New Roman" w:cs="Times New Roman"/>
          <w:sz w:val="24"/>
          <w:szCs w:val="24"/>
        </w:rPr>
        <w:t xml:space="preserve"> Глава администрации                                                        Ю.И. Кучерявенко</w:t>
      </w:r>
    </w:p>
    <w:p w:rsidR="00D81CEA" w:rsidRPr="00D81CEA" w:rsidRDefault="00D81CEA" w:rsidP="00D81CEA">
      <w:pPr>
        <w:rPr>
          <w:rFonts w:ascii="Times New Roman" w:hAnsi="Times New Roman" w:cs="Times New Roman"/>
          <w:sz w:val="24"/>
          <w:szCs w:val="24"/>
        </w:rPr>
      </w:pPr>
    </w:p>
    <w:p w:rsidR="00DF4BCD" w:rsidRDefault="00DF4BCD" w:rsidP="00DF4BCD">
      <w:pPr>
        <w:pStyle w:val="Textbody"/>
        <w:spacing w:after="0"/>
        <w:rPr>
          <w:sz w:val="20"/>
        </w:rPr>
      </w:pPr>
    </w:p>
    <w:p w:rsidR="00DF4BCD" w:rsidRPr="002A44D2" w:rsidRDefault="00DF4BCD" w:rsidP="00DF4BCD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Утвержден</w:t>
      </w:r>
    </w:p>
    <w:p w:rsidR="00DF4BCD" w:rsidRPr="002A44D2" w:rsidRDefault="00DF4BCD" w:rsidP="00DF4BCD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распоряжениемадминистрации</w:t>
      </w:r>
    </w:p>
    <w:p w:rsidR="00DF4BCD" w:rsidRPr="002A44D2" w:rsidRDefault="00DF4BCD" w:rsidP="00DF4BCD">
      <w:pPr>
        <w:spacing w:after="0" w:line="240" w:lineRule="auto"/>
        <w:jc w:val="right"/>
        <w:rPr>
          <w:rFonts w:ascii="Mongolian Baiti" w:eastAsia="Times New Roman" w:hAnsi="Mongolian Baiti" w:cs="Mongolian Baiti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МО «</w:t>
      </w:r>
      <w:proofErr w:type="spellStart"/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отельское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F4BCD" w:rsidRDefault="00DF4BCD" w:rsidP="00DF4BC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D81CEA">
        <w:rPr>
          <w:rFonts w:ascii="Times New Roman" w:eastAsia="Times New Roman" w:hAnsi="Times New Roman" w:cs="Mongolian Baiti"/>
          <w:sz w:val="24"/>
          <w:szCs w:val="24"/>
          <w:lang w:eastAsia="ru-RU"/>
        </w:rPr>
        <w:t xml:space="preserve"> 22</w:t>
      </w:r>
      <w:r>
        <w:rPr>
          <w:rFonts w:ascii="Times New Roman" w:eastAsia="Times New Roman" w:hAnsi="Times New Roman" w:cs="Mongolian Baiti"/>
          <w:sz w:val="24"/>
          <w:szCs w:val="24"/>
          <w:lang w:eastAsia="ru-RU"/>
        </w:rPr>
        <w:t>.11.2016</w:t>
      </w:r>
      <w:r w:rsidRPr="002A44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</w:t>
      </w:r>
      <w:r w:rsidR="00D81CEA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</w:p>
    <w:p w:rsidR="00DF4BCD" w:rsidRDefault="00DF4BCD" w:rsidP="00DF4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BCD" w:rsidRDefault="00DF4BCD" w:rsidP="00DF4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BCD" w:rsidRDefault="00DF4BCD" w:rsidP="00DF4B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4BCD" w:rsidRPr="00DF4BCD" w:rsidRDefault="00DF4BCD" w:rsidP="00DF4B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F4BCD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ПОРЯДОК</w:t>
      </w:r>
    </w:p>
    <w:p w:rsidR="00DF4BCD" w:rsidRPr="00DF4BCD" w:rsidRDefault="00DF4BCD" w:rsidP="00DF4B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F4BCD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ПРОВЕДЕНИЯ ПРЕДВАРИТЕЛЬНОЙ ЗАПИСИ </w:t>
      </w:r>
    </w:p>
    <w:p w:rsidR="00DF4BCD" w:rsidRPr="00DF4BCD" w:rsidRDefault="00DF4BCD" w:rsidP="00DF4B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F4BCD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 xml:space="preserve">НА ЛИЧНЫЙ ПРИЕМ В ОБЩЕРОССИЙСКИЙ ДЕНЬ ПРИЕМА ГРАЖДАН </w:t>
      </w:r>
    </w:p>
    <w:p w:rsidR="00DF4BCD" w:rsidRPr="00DF4BCD" w:rsidRDefault="00DF4BCD" w:rsidP="00DF4B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</w:pPr>
      <w:r w:rsidRPr="00DF4BCD">
        <w:rPr>
          <w:rFonts w:ascii="Times New Roman" w:eastAsia="Calibri" w:hAnsi="Times New Roman" w:cs="Times New Roman"/>
          <w:b/>
          <w:bCs/>
          <w:kern w:val="1"/>
          <w:sz w:val="24"/>
          <w:szCs w:val="24"/>
          <w:lang w:eastAsia="ar-SA"/>
        </w:rPr>
        <w:t>12 ДЕКАБРЯ 2016 ГОДА</w:t>
      </w:r>
    </w:p>
    <w:p w:rsidR="00DF4BCD" w:rsidRPr="00DF4BCD" w:rsidRDefault="00DF4BCD" w:rsidP="00DF4B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4BCD" w:rsidRPr="00DF4BCD" w:rsidRDefault="00DF4BCD" w:rsidP="00DF4BC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lastRenderedPageBreak/>
        <w:t>Предварительная запись граждан на личный прием осуществляется в администрации  МО «</w:t>
      </w:r>
      <w:proofErr w:type="spellStart"/>
      <w:r w:rsidRPr="00DF4BCD">
        <w:rPr>
          <w:rFonts w:ascii="Times New Roman" w:eastAsia="Calibri" w:hAnsi="Times New Roman" w:cs="Times New Roman"/>
          <w:sz w:val="24"/>
          <w:szCs w:val="24"/>
        </w:rPr>
        <w:t>Котельское</w:t>
      </w:r>
      <w:proofErr w:type="spellEnd"/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поселение» по адресу: пос. </w:t>
      </w:r>
      <w:proofErr w:type="spellStart"/>
      <w:r w:rsidRPr="00DF4BCD">
        <w:rPr>
          <w:rFonts w:ascii="Times New Roman" w:eastAsia="Calibri" w:hAnsi="Times New Roman" w:cs="Times New Roman"/>
          <w:sz w:val="24"/>
          <w:szCs w:val="24"/>
        </w:rPr>
        <w:t>Котельский</w:t>
      </w:r>
      <w:proofErr w:type="spellEnd"/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, д. 33, </w:t>
      </w:r>
      <w:proofErr w:type="spellStart"/>
      <w:r w:rsidRPr="00DF4BCD"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proofErr w:type="spellEnd"/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района Ленинградской области,  кабинет № 1,   с 28 ноября  по 09  декабря 2016 года: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в  рабочие дни с 9-00 до 16-00 часов, 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в предвыходные  дни с 9-00 до 15-00 часов. 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в обеденный перерыв с 12-30 до 13-30 часов предварительная запись не   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осуществляется.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     2. Предварительная запись осуществляется посредством личного обращения гражданина в администрацию либо телефонного звонка по номеру </w:t>
      </w:r>
    </w:p>
    <w:p w:rsidR="00DF4BCD" w:rsidRPr="00DF4BCD" w:rsidRDefault="00DF4BCD" w:rsidP="00DF4B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>8 (81375) 6-31-06.</w:t>
      </w:r>
    </w:p>
    <w:p w:rsidR="00DF4BCD" w:rsidRPr="00DF4BCD" w:rsidRDefault="00DF4BCD" w:rsidP="00DF4BC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4BCD">
        <w:rPr>
          <w:rFonts w:ascii="Times New Roman" w:eastAsia="Calibri" w:hAnsi="Times New Roman" w:cs="Times New Roman"/>
          <w:sz w:val="24"/>
          <w:szCs w:val="24"/>
        </w:rPr>
        <w:t xml:space="preserve">       3. Для осуществления предварительной записи гражданину необходимо сообщить: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фамилию, имя, отчество (при наличии);  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наименование юридического лица; 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адрес для направления ответа;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суть предложения, заявления или жалобы.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Предварительная запись осуществляется по вопросам, отнесенным к компетенции администрации. 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>5. В ходе предварительной записи гражданам даются следующие разъяснения: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 рассмотрение обращений по существу в ходе личного приема граждан осуществляется уполномоченными лицами, </w:t>
      </w:r>
      <w:r w:rsidRPr="00DF4BC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 xml:space="preserve">в компетенцию которых входит решение поставленных в обращениях вопросов (далее – уполномоченное лицо) </w:t>
      </w:r>
      <w:r w:rsidRPr="00DF4BCD">
        <w:rPr>
          <w:rFonts w:ascii="Times New Roman" w:hAnsi="Times New Roman"/>
          <w:sz w:val="24"/>
          <w:szCs w:val="24"/>
        </w:rPr>
        <w:t>непосредственно в администрации;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  рассмотрение обращений по существу осуществляется уполномоченными лицами при согласии гражданина в режиме </w:t>
      </w:r>
      <w:proofErr w:type="spellStart"/>
      <w:r w:rsidRPr="00DF4BCD">
        <w:rPr>
          <w:rFonts w:ascii="Times New Roman" w:hAnsi="Times New Roman"/>
          <w:sz w:val="24"/>
          <w:szCs w:val="24"/>
        </w:rPr>
        <w:t>видео-конференц-связи</w:t>
      </w:r>
      <w:proofErr w:type="spellEnd"/>
      <w:r w:rsidRPr="00DF4BCD">
        <w:rPr>
          <w:rFonts w:ascii="Times New Roman" w:hAnsi="Times New Roman"/>
          <w:sz w:val="24"/>
          <w:szCs w:val="24"/>
        </w:rPr>
        <w:t xml:space="preserve">, видеосвязи, </w:t>
      </w:r>
      <w:proofErr w:type="spellStart"/>
      <w:r w:rsidRPr="00DF4BCD">
        <w:rPr>
          <w:rFonts w:ascii="Times New Roman" w:hAnsi="Times New Roman"/>
          <w:sz w:val="24"/>
          <w:szCs w:val="24"/>
        </w:rPr>
        <w:t>аудиосвязи</w:t>
      </w:r>
      <w:proofErr w:type="spellEnd"/>
      <w:r w:rsidRPr="00DF4BCD">
        <w:rPr>
          <w:rFonts w:ascii="Times New Roman" w:hAnsi="Times New Roman"/>
          <w:sz w:val="24"/>
          <w:szCs w:val="24"/>
        </w:rPr>
        <w:t xml:space="preserve"> или иных видов связи;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   устно сообщается о порядке и времени проведения личного приема, адрес месторасположения и контактные данные уполномоченного лица, осуществляющего личный прием граждан.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  6. В целях надлежащей организации личного приема граждан в ходе предварительной записи сведения о фамилии, имени, отчестве (при наличии) граждан, наименовании юридических лиц, сути обращений, направляются специалистом, осуществляющим предварительную запись, уполномоченным лицам, посредством телефонной связи не позднее следующего рабочего дня после их поступления.</w:t>
      </w:r>
    </w:p>
    <w:p w:rsidR="00DF4BCD" w:rsidRPr="00DF4BCD" w:rsidRDefault="00DF4BCD" w:rsidP="00DF4BC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</w:pPr>
      <w:r w:rsidRPr="00DF4BCD">
        <w:rPr>
          <w:rFonts w:ascii="Times New Roman" w:eastAsia="Calibri" w:hAnsi="Times New Roman" w:cs="Times New Roman"/>
          <w:kern w:val="1"/>
          <w:sz w:val="24"/>
          <w:szCs w:val="24"/>
          <w:lang w:eastAsia="ar-SA"/>
        </w:rPr>
        <w:t>7. В случае обращений по вопросам, решение которых не входит в компетенцию администрации, гражданам даются устные разъяснения в какой орган им следует обратиться для получения компетентного решения в день проведения общероссийского дня приема граждан.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>8. Гражданам устно сообщается ориентировочное время проведения личного приема в администрации,  исходя из продолжительности приема одного заявителя 15-20 минут.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9. Время приема может быть смещено в случае увеличения времени приема по предыдущей записи или в случае приема граждан, обратившихся непосредственно в день проведения общероссийского дня приема граждан.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10. Право использования забронированного времени приема не может быть передано другому лицу.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 11. В случае неявки гражданина на личный прием по истечении 10 минут с назначенного времени, прием осуществляется в имеющиеся свободные периоды времени либо в порядке общей очереди.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BCD">
        <w:rPr>
          <w:rFonts w:ascii="Times New Roman" w:hAnsi="Times New Roman"/>
          <w:sz w:val="24"/>
          <w:szCs w:val="24"/>
        </w:rPr>
        <w:t xml:space="preserve">  12. В случае отказа гражданина от личного приема по предварительной записи гражданину необходимо заблаговременно известить об этом работника администрации, осуществляющего предварительную запись.</w:t>
      </w:r>
    </w:p>
    <w:p w:rsidR="00DF4BCD" w:rsidRPr="00DF4BCD" w:rsidRDefault="00DF4BCD" w:rsidP="00DF4B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BCD">
        <w:rPr>
          <w:rFonts w:ascii="Times New Roman" w:hAnsi="Times New Roman"/>
          <w:sz w:val="24"/>
          <w:szCs w:val="24"/>
        </w:rPr>
        <w:t xml:space="preserve">  13. Контроль за соблюдением порядка приема граждан в администрации по предварительной записи возлагается на заместителя главы</w:t>
      </w:r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администрации МО «</w:t>
      </w:r>
      <w:proofErr w:type="spellStart"/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Pr="00DF4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 Михайлову М.А.</w:t>
      </w:r>
    </w:p>
    <w:p w:rsidR="00DF4BCD" w:rsidRPr="00DF4BCD" w:rsidRDefault="00DF4BCD" w:rsidP="00DF4B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F4BCD" w:rsidRDefault="00DF4BCD" w:rsidP="00DF4BCD">
      <w:pPr>
        <w:pStyle w:val="a3"/>
        <w:jc w:val="both"/>
      </w:pPr>
      <w:r>
        <w:rPr>
          <w:rStyle w:val="a4"/>
        </w:rPr>
        <w:t>Вопросы, решение которых входит в компетенцию администрации муниципального образования «</w:t>
      </w:r>
      <w:proofErr w:type="spellStart"/>
      <w:r>
        <w:rPr>
          <w:rStyle w:val="a4"/>
        </w:rPr>
        <w:t>Котельское</w:t>
      </w:r>
      <w:proofErr w:type="spellEnd"/>
      <w:r>
        <w:rPr>
          <w:rStyle w:val="a4"/>
        </w:rPr>
        <w:t xml:space="preserve"> сельское поселение» </w:t>
      </w:r>
      <w:proofErr w:type="spellStart"/>
      <w:r>
        <w:rPr>
          <w:rStyle w:val="a4"/>
        </w:rPr>
        <w:t>Кингисеппского</w:t>
      </w:r>
      <w:proofErr w:type="spellEnd"/>
      <w:r>
        <w:rPr>
          <w:rStyle w:val="a4"/>
        </w:rPr>
        <w:t xml:space="preserve"> муниципального района ленинградской области:</w:t>
      </w:r>
      <w:r>
        <w:t> </w:t>
      </w:r>
    </w:p>
    <w:p w:rsidR="00DF4BCD" w:rsidRDefault="00DF4BCD" w:rsidP="00DF4BCD">
      <w:pPr>
        <w:pStyle w:val="a3"/>
        <w:jc w:val="both"/>
      </w:pPr>
      <w:r>
        <w:t>1. К вопросам местного значения МО «</w:t>
      </w:r>
      <w:proofErr w:type="spellStart"/>
      <w:r>
        <w:t>Котельское</w:t>
      </w:r>
      <w:proofErr w:type="spellEnd"/>
      <w:r>
        <w:t xml:space="preserve"> сельское поселение» в соответствии с Федеральным законом от 6 октября 2003 года № 131-ФЗ «Об общих принципах организации местного самоуправления в Российской Федерации» (далее – Федеральный закон от 6 октября 2003 года № 131-ФЗ) относятся:</w:t>
      </w:r>
    </w:p>
    <w:p w:rsidR="00DF4BCD" w:rsidRDefault="00DF4BCD" w:rsidP="00DF4BCD">
      <w:pPr>
        <w:pStyle w:val="a3"/>
        <w:jc w:val="both"/>
      </w:pPr>
      <w:r>
        <w:t>1) 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поселения;</w:t>
      </w:r>
    </w:p>
    <w:p w:rsidR="00DF4BCD" w:rsidRDefault="00DF4BCD" w:rsidP="00DF4BCD">
      <w:pPr>
        <w:pStyle w:val="a3"/>
        <w:jc w:val="both"/>
      </w:pPr>
      <w:r>
        <w:t>2) установление, изменение и отмена местных налогов и сборов поселения;</w:t>
      </w:r>
    </w:p>
    <w:p w:rsidR="00DF4BCD" w:rsidRDefault="00DF4BCD" w:rsidP="00DF4BCD">
      <w:pPr>
        <w:pStyle w:val="a3"/>
        <w:jc w:val="both"/>
      </w:pPr>
      <w:r>
        <w:t>3) владение, пользование и распоряжение имуществом, находящимся в муниципальной собственности поселения;</w:t>
      </w:r>
    </w:p>
    <w:p w:rsidR="00DF4BCD" w:rsidRDefault="00DF4BCD" w:rsidP="00DF4BCD">
      <w:pPr>
        <w:pStyle w:val="a3"/>
        <w:jc w:val="both"/>
      </w:pPr>
      <w:r>
        <w:t>4) обеспечение первичных мер пожарной безопасности в границах населенных пунктов поселения;</w:t>
      </w:r>
    </w:p>
    <w:p w:rsidR="00DF4BCD" w:rsidRDefault="00DF4BCD" w:rsidP="00DF4BCD">
      <w:pPr>
        <w:pStyle w:val="a3"/>
        <w:jc w:val="both"/>
      </w:pPr>
      <w:r>
        <w:t>5)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DF4BCD" w:rsidRDefault="00DF4BCD" w:rsidP="00DF4BCD">
      <w:pPr>
        <w:pStyle w:val="a3"/>
        <w:jc w:val="both"/>
      </w:pPr>
      <w:r>
        <w:t>6) создание условий для организации досуга и обеспечения жителей поселения услугами организаций культуры;</w:t>
      </w:r>
    </w:p>
    <w:p w:rsidR="00DF4BCD" w:rsidRDefault="00DF4BCD" w:rsidP="00DF4BCD">
      <w:pPr>
        <w:pStyle w:val="a3"/>
        <w:jc w:val="both"/>
      </w:pPr>
      <w:r>
        <w:t>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DF4BCD" w:rsidRDefault="00DF4BCD" w:rsidP="00DF4BCD">
      <w:pPr>
        <w:pStyle w:val="a3"/>
        <w:jc w:val="both"/>
      </w:pPr>
      <w:r>
        <w:t>8) формирование архивных фондов поселения;</w:t>
      </w:r>
    </w:p>
    <w:p w:rsidR="00DF4BCD" w:rsidRDefault="00DF4BCD" w:rsidP="00DF4BCD">
      <w:pPr>
        <w:pStyle w:val="a3"/>
        <w:jc w:val="both"/>
      </w:pPr>
      <w:r>
        <w:t>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форм);</w:t>
      </w:r>
    </w:p>
    <w:p w:rsidR="00DF4BCD" w:rsidRDefault="00DF4BCD" w:rsidP="00DF4BCD">
      <w:pPr>
        <w:pStyle w:val="a3"/>
        <w:jc w:val="both"/>
      </w:pPr>
      <w:r>
        <w:t>10)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DF4BCD" w:rsidRDefault="00DF4BCD" w:rsidP="00DF4BCD">
      <w:pPr>
        <w:pStyle w:val="a3"/>
        <w:jc w:val="both"/>
      </w:pPr>
      <w:r>
        <w:lastRenderedPageBreak/>
        <w:t>11)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DF4BCD" w:rsidRDefault="00DF4BCD" w:rsidP="00DF4BCD">
      <w:pPr>
        <w:pStyle w:val="a3"/>
        <w:jc w:val="both"/>
      </w:pPr>
      <w:r>
        <w:t>12) организация и осуществление мероприятий по работе с детьми и молодежью в поселении;</w:t>
      </w:r>
    </w:p>
    <w:p w:rsidR="00DF4BCD" w:rsidRDefault="00DF4BCD" w:rsidP="00DF4BCD">
      <w:pPr>
        <w:pStyle w:val="a3"/>
        <w:jc w:val="both"/>
      </w:pPr>
      <w:r>
        <w:t>13) оказание поддержки гражданам и их объединениям, участвующим в охране общественного порядка, создание условий для деятельности народных дружин.</w:t>
      </w:r>
    </w:p>
    <w:p w:rsidR="00DF4BCD" w:rsidRDefault="00DF4BCD" w:rsidP="00DF4BCD">
      <w:pPr>
        <w:pStyle w:val="a3"/>
        <w:jc w:val="both"/>
      </w:pPr>
      <w:r>
        <w:t>2. К вопросам местного значения МО «</w:t>
      </w:r>
      <w:proofErr w:type="spellStart"/>
      <w:r>
        <w:t>Котельское</w:t>
      </w:r>
      <w:proofErr w:type="spellEnd"/>
      <w:r>
        <w:t xml:space="preserve"> сельское поселение» в соответствии с законодательством Ленинградской области относятся:</w:t>
      </w:r>
    </w:p>
    <w:p w:rsidR="00DF4BCD" w:rsidRDefault="00DF4BCD" w:rsidP="00DF4BCD">
      <w:pPr>
        <w:pStyle w:val="a3"/>
        <w:jc w:val="both"/>
      </w:pPr>
      <w:r>
        <w:t>1) 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DF4BCD" w:rsidRDefault="00DF4BCD" w:rsidP="00DF4BCD">
      <w:pPr>
        <w:pStyle w:val="a3"/>
        <w:jc w:val="both"/>
      </w:pPr>
      <w:r>
        <w:t>2)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DF4BCD" w:rsidRDefault="00DF4BCD" w:rsidP="00DF4BCD">
      <w:pPr>
        <w:pStyle w:val="a3"/>
        <w:jc w:val="both"/>
      </w:pPr>
      <w:r>
        <w:t>3)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</w:p>
    <w:p w:rsidR="00DF4BCD" w:rsidRDefault="00DF4BCD" w:rsidP="00DF4BCD">
      <w:pPr>
        <w:pStyle w:val="a3"/>
        <w:jc w:val="both"/>
      </w:pPr>
      <w:r>
        <w:t>4)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DF4BCD" w:rsidRDefault="00DF4BCD" w:rsidP="00DF4BCD">
      <w:pPr>
        <w:pStyle w:val="a3"/>
        <w:jc w:val="both"/>
      </w:pPr>
      <w:r>
        <w:t>5)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DF4BCD" w:rsidRDefault="00DF4BCD" w:rsidP="00DF4BCD">
      <w:pPr>
        <w:pStyle w:val="a3"/>
        <w:jc w:val="both"/>
      </w:pPr>
      <w:r>
        <w:t>6)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DF4BCD" w:rsidRDefault="00DF4BCD" w:rsidP="00DF4BCD">
      <w:pPr>
        <w:pStyle w:val="a3"/>
        <w:jc w:val="both"/>
      </w:pPr>
      <w:r>
        <w:t>7) участие в предупреждении и ликвидации последствий чрезвычайных ситуаций в границах поселения;</w:t>
      </w:r>
    </w:p>
    <w:p w:rsidR="00DF4BCD" w:rsidRDefault="00DF4BCD" w:rsidP="00DF4BCD">
      <w:pPr>
        <w:pStyle w:val="a3"/>
        <w:jc w:val="both"/>
      </w:pPr>
      <w:r>
        <w:t>8)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DF4BCD" w:rsidRDefault="00DF4BCD" w:rsidP="00DF4BCD">
      <w:pPr>
        <w:pStyle w:val="a3"/>
        <w:jc w:val="both"/>
      </w:pPr>
      <w:r>
        <w:t>9)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DF4BCD" w:rsidRDefault="00DF4BCD" w:rsidP="00DF4BCD">
      <w:pPr>
        <w:pStyle w:val="a3"/>
        <w:jc w:val="both"/>
      </w:pPr>
      <w:r>
        <w:lastRenderedPageBreak/>
        <w:t>10)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DF4BCD" w:rsidRDefault="00DF4BCD" w:rsidP="00DF4BCD">
      <w:pPr>
        <w:pStyle w:val="a3"/>
        <w:jc w:val="both"/>
      </w:pPr>
      <w:r>
        <w:t>11)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DF4BCD" w:rsidRDefault="00DF4BCD" w:rsidP="00DF4BCD">
      <w:pPr>
        <w:pStyle w:val="a3"/>
        <w:jc w:val="both"/>
      </w:pPr>
      <w:r>
        <w:t>12) 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DF4BCD" w:rsidRDefault="00DF4BCD" w:rsidP="00DF4BCD">
      <w:pPr>
        <w:pStyle w:val="a3"/>
        <w:jc w:val="both"/>
      </w:pPr>
      <w:r>
        <w:t>13) использование, охрана, защита, воспроизводство городских лесов, лесов особо охраняемых природных территорий, расположенных в границах населенных пунктов поселения;</w:t>
      </w:r>
    </w:p>
    <w:p w:rsidR="00DF4BCD" w:rsidRDefault="00DF4BCD" w:rsidP="00DF4BCD">
      <w:pPr>
        <w:pStyle w:val="a3"/>
        <w:jc w:val="both"/>
      </w:pPr>
      <w:r>
        <w:t>14) резервирование земель и изъятие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DF4BCD" w:rsidRDefault="00DF4BCD" w:rsidP="00DF4BCD">
      <w:pPr>
        <w:pStyle w:val="a3"/>
        <w:jc w:val="both"/>
      </w:pPr>
      <w:r>
        <w:t>15) организация ритуальных услуг и содержание мест захоронения;</w:t>
      </w:r>
    </w:p>
    <w:p w:rsidR="00DF4BCD" w:rsidRDefault="00DF4BCD" w:rsidP="00DF4BCD">
      <w:pPr>
        <w:pStyle w:val="a3"/>
        <w:jc w:val="both"/>
      </w:pPr>
      <w:r>
        <w:t>16)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DF4BCD" w:rsidRDefault="00DF4BCD" w:rsidP="00DF4BCD">
      <w:pPr>
        <w:pStyle w:val="a3"/>
        <w:jc w:val="both"/>
      </w:pPr>
      <w:r>
        <w:t>17) осуществление мероприятий по обеспечению безопасности людей на водных объектах, охране их жизни и здоровья;</w:t>
      </w:r>
    </w:p>
    <w:p w:rsidR="00DF4BCD" w:rsidRDefault="00DF4BCD" w:rsidP="00DF4BCD">
      <w:pPr>
        <w:pStyle w:val="a3"/>
        <w:jc w:val="both"/>
      </w:pPr>
      <w:r>
        <w:t>18)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DF4BCD" w:rsidRDefault="00DF4BCD" w:rsidP="00DF4BCD">
      <w:pPr>
        <w:pStyle w:val="a3"/>
        <w:jc w:val="both"/>
      </w:pPr>
      <w:r>
        <w:t>19) осуществление в пределах, установленных водным законодательством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DF4BCD" w:rsidRDefault="00DF4BCD" w:rsidP="00DF4BCD">
      <w:pPr>
        <w:pStyle w:val="a3"/>
        <w:jc w:val="both"/>
      </w:pPr>
      <w:r>
        <w:t>20) осуществление муниципального лесного контроля;</w:t>
      </w:r>
    </w:p>
    <w:p w:rsidR="00DF4BCD" w:rsidRDefault="00DF4BCD" w:rsidP="00DF4BCD">
      <w:pPr>
        <w:pStyle w:val="a3"/>
        <w:jc w:val="both"/>
      </w:pPr>
      <w:r>
        <w:t>21)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DF4BCD" w:rsidRDefault="00DF4BCD" w:rsidP="00DF4BCD">
      <w:pPr>
        <w:pStyle w:val="a3"/>
        <w:jc w:val="both"/>
      </w:pPr>
      <w:r>
        <w:t>22)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DF4BCD" w:rsidRDefault="00DF4BCD" w:rsidP="00DF4BCD">
      <w:pPr>
        <w:pStyle w:val="a3"/>
        <w:jc w:val="both"/>
      </w:pPr>
      <w:r>
        <w:t>23)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организациях»;</w:t>
      </w:r>
    </w:p>
    <w:p w:rsidR="00DF4BCD" w:rsidRDefault="00DF4BCD" w:rsidP="00DF4BCD">
      <w:pPr>
        <w:pStyle w:val="a3"/>
        <w:jc w:val="both"/>
      </w:pPr>
      <w:r>
        <w:t xml:space="preserve">24)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</w:t>
      </w:r>
      <w:r>
        <w:lastRenderedPageBreak/>
        <w:t>договор о создании искусственного земельного участка в соответствии с Федеральным законом от 6 октября 2003 года № 131-ФЗ;</w:t>
      </w:r>
    </w:p>
    <w:p w:rsidR="00DF4BCD" w:rsidRDefault="00DF4BCD" w:rsidP="00DF4BCD">
      <w:pPr>
        <w:pStyle w:val="a3"/>
        <w:jc w:val="both"/>
      </w:pPr>
      <w:r>
        <w:t>25) осуществление мер по противодействию коррупции в границах поселения;</w:t>
      </w:r>
    </w:p>
    <w:p w:rsidR="00DF4BCD" w:rsidRDefault="00DF4BCD" w:rsidP="00DF4BCD">
      <w:pPr>
        <w:pStyle w:val="a3"/>
      </w:pPr>
      <w:r>
        <w:t>26) участие в соответствии с Федеральным законом от 24 июля 2007 года N 221-ФЗ "О государственном кадастре недвижимости" в выполнении комплексных кадастровых работ.</w:t>
      </w:r>
    </w:p>
    <w:p w:rsidR="00DF4BCD" w:rsidRDefault="00DF4BCD" w:rsidP="00DF4BCD"/>
    <w:p w:rsidR="00B31F90" w:rsidRDefault="00B31F90"/>
    <w:sectPr w:rsidR="00B31F90" w:rsidSect="006458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235DA"/>
    <w:multiLevelType w:val="hybridMultilevel"/>
    <w:tmpl w:val="CD3644DE"/>
    <w:lvl w:ilvl="0" w:tplc="DF58CBC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0669C"/>
    <w:rsid w:val="00133BB6"/>
    <w:rsid w:val="002875D0"/>
    <w:rsid w:val="005B44A0"/>
    <w:rsid w:val="006458E6"/>
    <w:rsid w:val="00B0669C"/>
    <w:rsid w:val="00B31F90"/>
    <w:rsid w:val="00D81CEA"/>
    <w:rsid w:val="00DF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4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B44A0"/>
    <w:rPr>
      <w:b/>
      <w:bCs/>
    </w:rPr>
  </w:style>
  <w:style w:type="character" w:styleId="a5">
    <w:name w:val="Hyperlink"/>
    <w:basedOn w:val="a0"/>
    <w:uiPriority w:val="99"/>
    <w:semiHidden/>
    <w:unhideWhenUsed/>
    <w:rsid w:val="005B44A0"/>
    <w:rPr>
      <w:color w:val="0000FF"/>
      <w:u w:val="single"/>
    </w:rPr>
  </w:style>
  <w:style w:type="paragraph" w:customStyle="1" w:styleId="Textbody">
    <w:name w:val="Text body"/>
    <w:basedOn w:val="a"/>
    <w:rsid w:val="00DF4BC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styleId="a6">
    <w:name w:val="List Paragraph"/>
    <w:basedOn w:val="a"/>
    <w:uiPriority w:val="34"/>
    <w:qFormat/>
    <w:rsid w:val="00DF4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9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lenovo</cp:lastModifiedBy>
  <cp:revision>5</cp:revision>
  <dcterms:created xsi:type="dcterms:W3CDTF">2016-11-24T06:13:00Z</dcterms:created>
  <dcterms:modified xsi:type="dcterms:W3CDTF">2016-11-24T09:25:00Z</dcterms:modified>
</cp:coreProperties>
</file>